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1204" w:rsidRDefault="00E31204"/>
    <w:p w14:paraId="00000002" w14:textId="77777777" w:rsidR="00E31204" w:rsidRDefault="00000000">
      <w:pPr>
        <w:ind w:left="5760"/>
        <w:jc w:val="center"/>
        <w:rPr>
          <w:color w:val="212122"/>
        </w:rPr>
      </w:pPr>
      <w:r>
        <w:rPr>
          <w:b/>
          <w:color w:val="212122"/>
        </w:rPr>
        <w:t>{YOUR FULL NAME}</w:t>
      </w:r>
    </w:p>
    <w:p w14:paraId="00000003" w14:textId="77777777" w:rsidR="00E31204" w:rsidRDefault="00000000">
      <w:pPr>
        <w:jc w:val="right"/>
        <w:rPr>
          <w:color w:val="212122"/>
        </w:rPr>
      </w:pPr>
      <w:r>
        <w:rPr>
          <w:b/>
          <w:color w:val="212122"/>
        </w:rPr>
        <w:t>{YOUR FULL ADDRESS}</w:t>
      </w:r>
    </w:p>
    <w:p w14:paraId="00000004" w14:textId="77777777" w:rsidR="00E31204" w:rsidRDefault="00000000">
      <w:pPr>
        <w:jc w:val="right"/>
        <w:rPr>
          <w:b/>
          <w:color w:val="212122"/>
        </w:rPr>
      </w:pPr>
      <w:r>
        <w:rPr>
          <w:b/>
          <w:color w:val="212122"/>
        </w:rPr>
        <w:t>{YOUR POSTCODE}</w:t>
      </w:r>
    </w:p>
    <w:p w14:paraId="00000005" w14:textId="77777777" w:rsidR="00E31204" w:rsidRDefault="00000000">
      <w:pPr>
        <w:jc w:val="right"/>
        <w:rPr>
          <w:color w:val="212122"/>
        </w:rPr>
      </w:pPr>
      <w:r>
        <w:rPr>
          <w:b/>
          <w:color w:val="212122"/>
        </w:rPr>
        <w:t>{EMAIL ADDRESS}</w:t>
      </w:r>
    </w:p>
    <w:p w14:paraId="00000006" w14:textId="77777777" w:rsidR="00E31204" w:rsidRDefault="00000000">
      <w:pPr>
        <w:jc w:val="right"/>
        <w:rPr>
          <w:color w:val="212122"/>
        </w:rPr>
      </w:pPr>
      <w:r>
        <w:rPr>
          <w:b/>
          <w:color w:val="212122"/>
        </w:rPr>
        <w:t>{DATE}</w:t>
      </w:r>
    </w:p>
    <w:p w14:paraId="00000007" w14:textId="77777777" w:rsidR="00E31204" w:rsidRDefault="00000000">
      <w:pPr>
        <w:spacing w:after="280"/>
        <w:rPr>
          <w:color w:val="212122"/>
        </w:rPr>
      </w:pPr>
      <w:r>
        <w:rPr>
          <w:color w:val="212122"/>
        </w:rPr>
        <w:t>Dear </w:t>
      </w:r>
      <w:r>
        <w:rPr>
          <w:b/>
          <w:color w:val="212122"/>
        </w:rPr>
        <w:t>{MP NAME}</w:t>
      </w:r>
      <w:r>
        <w:rPr>
          <w:color w:val="212122"/>
        </w:rPr>
        <w:t>,  </w:t>
      </w:r>
    </w:p>
    <w:p w14:paraId="00000008" w14:textId="77777777" w:rsidR="00E31204" w:rsidRDefault="00000000">
      <w:pPr>
        <w:spacing w:after="280"/>
        <w:rPr>
          <w:color w:val="212122"/>
        </w:rPr>
      </w:pPr>
      <w:r>
        <w:rPr>
          <w:color w:val="212122"/>
        </w:rPr>
        <w:t>My name is </w:t>
      </w:r>
      <w:r>
        <w:rPr>
          <w:b/>
          <w:color w:val="212122"/>
        </w:rPr>
        <w:t>{YOUR NAME}</w:t>
      </w:r>
      <w:r>
        <w:rPr>
          <w:color w:val="212122"/>
        </w:rPr>
        <w:t> and I am a constituent of </w:t>
      </w:r>
      <w:r>
        <w:rPr>
          <w:b/>
          <w:color w:val="212122"/>
        </w:rPr>
        <w:t>{YOUR CONSTITUENCY/AREA WHERE YOU LIVE}</w:t>
      </w:r>
      <w:r>
        <w:rPr>
          <w:color w:val="212122"/>
        </w:rPr>
        <w:t xml:space="preserve">. I am writing to you because I would like to see changes made to the Indeterminate Sentence for Public Protection (known as the IPP sentence); a type of indefinite sentence given to 8,711 people between 2005 and 2013 for a wide range of major and minor </w:t>
      </w:r>
      <w:proofErr w:type="gramStart"/>
      <w:r>
        <w:rPr>
          <w:color w:val="212122"/>
        </w:rPr>
        <w:t>crimes, and</w:t>
      </w:r>
      <w:proofErr w:type="gramEnd"/>
      <w:r>
        <w:rPr>
          <w:color w:val="212122"/>
        </w:rPr>
        <w:t xml:space="preserve"> abolished by the Government in 2012. I have enclosed further information about the sentence, in case you are not already aware of it.</w:t>
      </w:r>
    </w:p>
    <w:p w14:paraId="55098103" w14:textId="2D517519" w:rsidR="00FB448C" w:rsidRDefault="00FB448C" w:rsidP="00FB448C">
      <w:pPr>
        <w:spacing w:after="280"/>
        <w:rPr>
          <w:rFonts w:eastAsia="Calibri"/>
          <w:bCs/>
          <w:color w:val="212122"/>
        </w:rPr>
      </w:pPr>
      <w:r w:rsidRPr="005E47E8">
        <w:rPr>
          <w:rFonts w:eastAsia="Calibri"/>
          <w:bCs/>
          <w:color w:val="212122"/>
        </w:rPr>
        <w:t>I would like you to take forward my concerns, set out below,</w:t>
      </w:r>
      <w:r>
        <w:rPr>
          <w:rFonts w:eastAsia="Calibri"/>
          <w:b/>
          <w:color w:val="212122"/>
        </w:rPr>
        <w:t xml:space="preserve"> by backing Amendment NC1 to the Victims and Prisoners Bill, proposed by Sir Bob Neill, Chair of the Justice Select Committee. </w:t>
      </w:r>
      <w:r w:rsidRPr="003041F9">
        <w:rPr>
          <w:rFonts w:eastAsia="Calibri"/>
          <w:bCs/>
          <w:color w:val="212122"/>
        </w:rPr>
        <w:t>The amendment, entitled ‘Resentencing those serving a sentence of Imprisonment for Public Protection’ would make provision a resentencing exercise carefully planned by an expert group.</w:t>
      </w:r>
      <w:r>
        <w:rPr>
          <w:rFonts w:eastAsia="Calibri"/>
          <w:b/>
          <w:color w:val="212122"/>
        </w:rPr>
        <w:t xml:space="preserve"> </w:t>
      </w:r>
      <w:hyperlink r:id="rId6" w:history="1">
        <w:r w:rsidRPr="005E47E8">
          <w:rPr>
            <w:rStyle w:val="Hyperlink"/>
            <w:rFonts w:eastAsia="Calibri"/>
            <w:bCs/>
          </w:rPr>
          <w:t xml:space="preserve">You can view the full amendment </w:t>
        </w:r>
        <w:r w:rsidR="005E47E8" w:rsidRPr="005E47E8">
          <w:rPr>
            <w:rStyle w:val="Hyperlink"/>
            <w:rFonts w:eastAsia="Calibri"/>
            <w:bCs/>
          </w:rPr>
          <w:t xml:space="preserve">by clicking </w:t>
        </w:r>
        <w:r w:rsidRPr="005E47E8">
          <w:rPr>
            <w:rStyle w:val="Hyperlink"/>
            <w:rFonts w:eastAsia="Calibri"/>
            <w:bCs/>
          </w:rPr>
          <w:t>here</w:t>
        </w:r>
        <w:r w:rsidR="005E47E8" w:rsidRPr="005E47E8">
          <w:rPr>
            <w:rStyle w:val="Hyperlink"/>
            <w:rFonts w:eastAsia="Calibri"/>
            <w:bCs/>
          </w:rPr>
          <w:t>.</w:t>
        </w:r>
      </w:hyperlink>
      <w:r>
        <w:rPr>
          <w:rFonts w:eastAsia="Calibri"/>
          <w:bCs/>
          <w:color w:val="212122"/>
        </w:rPr>
        <w:t xml:space="preserve"> </w:t>
      </w:r>
    </w:p>
    <w:p w14:paraId="629DCAC9" w14:textId="77777777" w:rsidR="005E47E8" w:rsidRPr="00353301" w:rsidRDefault="005E47E8" w:rsidP="005E47E8">
      <w:pPr>
        <w:spacing w:after="280"/>
        <w:rPr>
          <w:color w:val="212122"/>
        </w:rPr>
      </w:pPr>
      <w:r>
        <w:rPr>
          <w:rFonts w:eastAsia="Calibri"/>
          <w:color w:val="212122"/>
        </w:rPr>
        <w:t xml:space="preserve">While I back the Justice Select Committee’s main conclusion that a resentencing exercise is the only way to truly fix the IPP sentence, </w:t>
      </w:r>
      <w:r w:rsidRPr="00C21B42">
        <w:rPr>
          <w:rFonts w:eastAsia="Calibri"/>
          <w:b/>
          <w:bCs/>
          <w:color w:val="212122"/>
        </w:rPr>
        <w:t>I would also like you to support Amendment NC26, proposed by Justice Secretary Alex Chalk</w:t>
      </w:r>
      <w:r>
        <w:rPr>
          <w:rFonts w:eastAsia="Calibri"/>
          <w:color w:val="212122"/>
        </w:rPr>
        <w:t xml:space="preserve">. The amendment proposes substantial reforms to the </w:t>
      </w:r>
      <w:proofErr w:type="spellStart"/>
      <w:r>
        <w:rPr>
          <w:rFonts w:eastAsia="Calibri"/>
          <w:color w:val="212122"/>
        </w:rPr>
        <w:t>licence</w:t>
      </w:r>
      <w:proofErr w:type="spellEnd"/>
      <w:r>
        <w:rPr>
          <w:rFonts w:eastAsia="Calibri"/>
          <w:color w:val="212122"/>
        </w:rPr>
        <w:t xml:space="preserve"> period of the IPP sentence, which would preserve an element of public protection while giving people an automatic end date to their IPP sentence five years post-release. You can view the full amendment at the above link, and you can read about how it would work here: </w:t>
      </w:r>
      <w:hyperlink r:id="rId7" w:anchor=":~:text=Lord%20Chancellor%20and%20Justice%20Secretary,from%20the%20most%20serious%20offenders." w:history="1">
        <w:r w:rsidRPr="00C21B42">
          <w:rPr>
            <w:rStyle w:val="Hyperlink"/>
            <w:rFonts w:eastAsia="Calibri"/>
          </w:rPr>
          <w:t>‘Reforms bring hope to rehabilitated people still serving abolished indefinite sentences.’</w:t>
        </w:r>
      </w:hyperlink>
      <w:r>
        <w:rPr>
          <w:rFonts w:eastAsia="Calibri"/>
          <w:color w:val="212122"/>
        </w:rPr>
        <w:t xml:space="preserve"> </w:t>
      </w:r>
    </w:p>
    <w:p w14:paraId="68A72728" w14:textId="77777777" w:rsidR="00FB448C" w:rsidRPr="003041F9" w:rsidRDefault="00FB448C" w:rsidP="00FB448C">
      <w:pPr>
        <w:spacing w:after="280"/>
        <w:rPr>
          <w:rFonts w:eastAsia="Calibri"/>
          <w:color w:val="212122"/>
        </w:rPr>
      </w:pPr>
      <w:r w:rsidRPr="003041F9">
        <w:rPr>
          <w:rFonts w:eastAsia="Calibri"/>
          <w:color w:val="212122"/>
        </w:rPr>
        <w:t xml:space="preserve">In August 2023, the </w:t>
      </w:r>
      <w:hyperlink r:id="rId8" w:history="1">
        <w:r w:rsidRPr="009A6F63">
          <w:rPr>
            <w:rStyle w:val="Hyperlink"/>
            <w:rFonts w:eastAsia="Calibri"/>
          </w:rPr>
          <w:t>United Nations Special Rapporteur on Torture stated the Government should urgently review IPP.</w:t>
        </w:r>
      </w:hyperlink>
      <w:r w:rsidRPr="003041F9">
        <w:rPr>
          <w:rFonts w:eastAsia="Calibri"/>
          <w:color w:val="212122"/>
        </w:rPr>
        <w:t xml:space="preserve"> They expressed ‘serious alarm’ about the suicides of people serving an IPP sentence (a concern recently echoed by the Prison &amp; Probation Ombudsman), and stated that the sentence ‘violates basic principles of fair justice and the rule of law.’ </w:t>
      </w:r>
    </w:p>
    <w:p w14:paraId="0000000A" w14:textId="005C119D" w:rsidR="00E31204" w:rsidRDefault="00000000">
      <w:pPr>
        <w:spacing w:after="280"/>
        <w:rPr>
          <w:b/>
          <w:color w:val="212122"/>
        </w:rPr>
      </w:pPr>
      <w:r>
        <w:rPr>
          <w:color w:val="212122"/>
        </w:rPr>
        <w:t xml:space="preserve">As a member of the public, I am concerned that thousands of people are still serving an abolished sentence </w:t>
      </w:r>
      <w:r w:rsidR="00FB448C">
        <w:rPr>
          <w:color w:val="212122"/>
        </w:rPr>
        <w:t xml:space="preserve">condemned by an international human rights body on torture. </w:t>
      </w:r>
      <w:r>
        <w:rPr>
          <w:color w:val="212122"/>
        </w:rPr>
        <w:t xml:space="preserve">I do not think such a sentence has any place in our justice system. As you may already be aware, the IPP sentence was abolished because it was agreed to be unjust and ineffective. Thousands of people were given a life sentence for crimes that would never attract a life sentence today.  The sentence was based on the premise that we can accurately predict a person’s risk of committing future crime; something that is complex, difficult, and flawed. It is a stain on the reputation of our justice system that thousands of people are still subject to an abolished </w:t>
      </w:r>
      <w:proofErr w:type="gramStart"/>
      <w:r>
        <w:rPr>
          <w:color w:val="212122"/>
        </w:rPr>
        <w:t>sentence, and</w:t>
      </w:r>
      <w:proofErr w:type="gramEnd"/>
      <w:r>
        <w:rPr>
          <w:color w:val="212122"/>
        </w:rPr>
        <w:t xml:space="preserve"> have served years longer than the time it was agreed they deserved as punishment. It is also reprehensible that their families and children continue to suffer the consequences. </w:t>
      </w:r>
      <w:r>
        <w:rPr>
          <w:b/>
          <w:color w:val="212122"/>
        </w:rPr>
        <w:t>{IF YOU WANT TO, ADD YOUR EXTRA THOUGHTS ON THE SENTENCE HERE, AND EDIT THE ABOVE TO REFLECT YOUR VIEWS}</w:t>
      </w:r>
    </w:p>
    <w:p w14:paraId="3C6BBC8C" w14:textId="77777777" w:rsidR="00FB448C" w:rsidRDefault="00FB448C" w:rsidP="00FB448C">
      <w:pPr>
        <w:spacing w:after="120"/>
      </w:pPr>
      <w:r>
        <w:rPr>
          <w:color w:val="212122"/>
        </w:rPr>
        <w:t xml:space="preserve">In 2022, the Justice Select Committee published a report on </w:t>
      </w:r>
      <w:hyperlink r:id="rId9" w:history="1">
        <w:r w:rsidRPr="009D41FC">
          <w:rPr>
            <w:rStyle w:val="Hyperlink"/>
          </w:rPr>
          <w:t>their inquiry into the IPP sentence.</w:t>
        </w:r>
      </w:hyperlink>
      <w:r>
        <w:rPr>
          <w:color w:val="212122"/>
        </w:rPr>
        <w:t xml:space="preserve">  </w:t>
      </w:r>
      <w:r>
        <w:t xml:space="preserve">The report gives a damning indictment of a regime of indefinite detention that has caused widely documented harm, and departed from public notions of justice, fairness and proportionality. </w:t>
      </w:r>
    </w:p>
    <w:p w14:paraId="0C2D14DD" w14:textId="4D7406FE" w:rsidR="00FB448C" w:rsidRDefault="00FB448C" w:rsidP="00FB448C">
      <w:r>
        <w:lastRenderedPageBreak/>
        <w:t xml:space="preserve">The Committee concluded that even though there are ways to improve how the IPP sentence works, there is no way to truly fix it, and it is “irredeemably flawed”. Their main recommendation is a resentencing exercise. That means that everybody serving IPP would be individually resentenced by a judge, to a sentence available under current sentencing law, following the principle of balancing public protection with justice, judicial independence, and the appointment of an </w:t>
      </w:r>
      <w:r w:rsidR="005E47E8">
        <w:t>expert group</w:t>
      </w:r>
      <w:r>
        <w:t xml:space="preserve"> to implement the exercise. </w:t>
      </w:r>
      <w:r w:rsidR="005E47E8">
        <w:rPr>
          <w:rFonts w:eastAsia="Calibri"/>
        </w:rPr>
        <w:t>It also concluded that</w:t>
      </w:r>
      <w:r w:rsidR="005E47E8" w:rsidRPr="00643D67">
        <w:t xml:space="preserve"> </w:t>
      </w:r>
      <w:r w:rsidR="005E47E8" w:rsidRPr="00643D67">
        <w:rPr>
          <w:i/>
          <w:iCs/>
        </w:rPr>
        <w:t>“</w:t>
      </w:r>
      <w:r w:rsidR="005E47E8" w:rsidRPr="00643D67">
        <w:rPr>
          <w:rFonts w:eastAsia="Calibri"/>
          <w:i/>
          <w:iCs/>
        </w:rPr>
        <w:t>the Government needs to devote far greater energy to tackling the recall merry-go-round.”</w:t>
      </w:r>
    </w:p>
    <w:p w14:paraId="230A3710" w14:textId="77777777" w:rsidR="00FB448C" w:rsidRDefault="00FB448C" w:rsidP="00FB448C"/>
    <w:p w14:paraId="59EF1988" w14:textId="751CD5E7" w:rsidR="00FB448C" w:rsidRDefault="00FB448C" w:rsidP="00FB448C">
      <w:r>
        <w:rPr>
          <w:color w:val="212122"/>
        </w:rPr>
        <w:t>The proposed amendment</w:t>
      </w:r>
      <w:r w:rsidR="005E47E8">
        <w:rPr>
          <w:color w:val="212122"/>
        </w:rPr>
        <w:t>s</w:t>
      </w:r>
      <w:r>
        <w:rPr>
          <w:color w:val="212122"/>
        </w:rPr>
        <w:t xml:space="preserve"> to the Victims and Prisoners Bill </w:t>
      </w:r>
      <w:r w:rsidR="005E47E8">
        <w:t>are</w:t>
      </w:r>
      <w:r>
        <w:t xml:space="preserve"> a window of opportunity to rectify the wrongs to a sentence that has been condemned by the European Court of Human Rights, the Prison Reform Trust, the Howard League, Liberty, Amnesty International, the former Home Secretary who introduced the sentence (Lord Blunkett), </w:t>
      </w:r>
      <w:r>
        <w:rPr>
          <w:color w:val="212122"/>
        </w:rPr>
        <w:t>and the former Lord Chief Justice Lord Brown</w:t>
      </w:r>
      <w:r>
        <w:t xml:space="preserve"> who has called it </w:t>
      </w:r>
      <w:r>
        <w:rPr>
          <w:i/>
        </w:rPr>
        <w:t>“the greatest single stain on our justice system”</w:t>
      </w:r>
      <w:r>
        <w:t xml:space="preserve">. Your help on this matter is crucial. </w:t>
      </w:r>
    </w:p>
    <w:p w14:paraId="6604CECA" w14:textId="77777777" w:rsidR="005E47E8" w:rsidRDefault="005E47E8" w:rsidP="00FB448C"/>
    <w:p w14:paraId="3237F6B8" w14:textId="77777777" w:rsidR="005E47E8" w:rsidRDefault="005E47E8" w:rsidP="005E47E8">
      <w:pPr>
        <w:spacing w:after="120"/>
        <w:rPr>
          <w:rFonts w:eastAsia="Calibri"/>
          <w:color w:val="212122"/>
        </w:rPr>
      </w:pPr>
      <w:r>
        <w:rPr>
          <w:rFonts w:eastAsia="Calibri"/>
          <w:color w:val="212122"/>
        </w:rPr>
        <w:t xml:space="preserve">Shadow Justice Minister Ellie Reeves </w:t>
      </w:r>
      <w:proofErr w:type="spellStart"/>
      <w:r>
        <w:rPr>
          <w:rFonts w:eastAsia="Calibri"/>
          <w:color w:val="212122"/>
        </w:rPr>
        <w:t>signalled</w:t>
      </w:r>
      <w:proofErr w:type="spellEnd"/>
      <w:r>
        <w:rPr>
          <w:rFonts w:eastAsia="Calibri"/>
          <w:color w:val="212122"/>
        </w:rPr>
        <w:t xml:space="preserve"> in a Westminster Hall debate on 27</w:t>
      </w:r>
      <w:r>
        <w:rPr>
          <w:rFonts w:eastAsia="Calibri"/>
          <w:color w:val="212122"/>
          <w:vertAlign w:val="superscript"/>
        </w:rPr>
        <w:t>th</w:t>
      </w:r>
      <w:r>
        <w:rPr>
          <w:rFonts w:eastAsia="Calibri"/>
          <w:color w:val="212122"/>
        </w:rPr>
        <w:t xml:space="preserve"> April 2023 that </w:t>
      </w:r>
      <w:proofErr w:type="spellStart"/>
      <w:r>
        <w:rPr>
          <w:rFonts w:eastAsia="Calibri"/>
          <w:color w:val="212122"/>
        </w:rPr>
        <w:t>Labour</w:t>
      </w:r>
      <w:proofErr w:type="spellEnd"/>
      <w:r>
        <w:rPr>
          <w:rFonts w:eastAsia="Calibri"/>
          <w:color w:val="212122"/>
        </w:rPr>
        <w:t xml:space="preserve"> will work constructively with the Conservatives in a cross-party effort on IPP. There is now a real chance to secure change, and I would like you to help.</w:t>
      </w:r>
    </w:p>
    <w:p w14:paraId="44B36380" w14:textId="77777777" w:rsidR="00FB448C" w:rsidRDefault="00FB448C" w:rsidP="00FB448C"/>
    <w:p w14:paraId="62FDC94A" w14:textId="1BB6D941" w:rsidR="005E47E8" w:rsidRDefault="005E47E8" w:rsidP="00FB448C">
      <w:pPr>
        <w:spacing w:after="280"/>
        <w:rPr>
          <w:rFonts w:eastAsia="Calibri"/>
          <w:color w:val="212122"/>
        </w:rPr>
      </w:pPr>
      <w:r>
        <w:rPr>
          <w:rFonts w:eastAsia="Calibri"/>
          <w:color w:val="212122"/>
        </w:rPr>
        <w:t>In the coming months</w:t>
      </w:r>
      <w:r>
        <w:rPr>
          <w:color w:val="212122"/>
        </w:rPr>
        <w:t xml:space="preserve">, please </w:t>
      </w:r>
      <w:r>
        <w:rPr>
          <w:rFonts w:eastAsia="Calibri"/>
          <w:color w:val="212122"/>
        </w:rPr>
        <w:t>back Amendments NC1 and NC26, and advocate for them in whatever way you can</w:t>
      </w:r>
      <w:r>
        <w:rPr>
          <w:rFonts w:eastAsia="Calibri"/>
          <w:color w:val="212122"/>
        </w:rPr>
        <w:t xml:space="preserve">. I do not want IPP to have any place in my criminal justice system. </w:t>
      </w:r>
    </w:p>
    <w:p w14:paraId="00000018" w14:textId="571530CB" w:rsidR="00E31204" w:rsidRDefault="00FB448C" w:rsidP="00FB448C">
      <w:pPr>
        <w:spacing w:after="280"/>
        <w:rPr>
          <w:color w:val="212122"/>
        </w:rPr>
      </w:pPr>
      <w:r>
        <w:t>I look forward to hearing from you.</w:t>
      </w:r>
      <w:r>
        <w:rPr>
          <w:color w:val="212122"/>
        </w:rPr>
        <w:t> </w:t>
      </w:r>
    </w:p>
    <w:p w14:paraId="00000019" w14:textId="77777777" w:rsidR="00E31204" w:rsidRDefault="00000000">
      <w:pPr>
        <w:rPr>
          <w:color w:val="212122"/>
        </w:rPr>
      </w:pPr>
      <w:r>
        <w:rPr>
          <w:color w:val="212122"/>
        </w:rPr>
        <w:t>Yours faithfully,  </w:t>
      </w:r>
    </w:p>
    <w:p w14:paraId="0000001A" w14:textId="77777777" w:rsidR="00E31204" w:rsidRDefault="00E31204">
      <w:pPr>
        <w:rPr>
          <w:b/>
          <w:color w:val="212122"/>
        </w:rPr>
      </w:pPr>
    </w:p>
    <w:p w14:paraId="0000001B" w14:textId="77777777" w:rsidR="00E31204" w:rsidRDefault="00000000">
      <w:pPr>
        <w:rPr>
          <w:b/>
          <w:color w:val="212122"/>
        </w:rPr>
      </w:pPr>
      <w:r>
        <w:rPr>
          <w:b/>
          <w:color w:val="212122"/>
        </w:rPr>
        <w:t>{YOUR NAME}</w:t>
      </w:r>
    </w:p>
    <w:p w14:paraId="0000001C" w14:textId="77777777" w:rsidR="00E31204" w:rsidRDefault="00E31204">
      <w:pPr>
        <w:rPr>
          <w:b/>
          <w:color w:val="212122"/>
        </w:rPr>
      </w:pPr>
    </w:p>
    <w:p w14:paraId="0000001D" w14:textId="77777777" w:rsidR="00E31204" w:rsidRDefault="00E31204">
      <w:pPr>
        <w:rPr>
          <w:b/>
          <w:color w:val="212122"/>
        </w:rPr>
      </w:pPr>
    </w:p>
    <w:p w14:paraId="0000001E" w14:textId="77777777" w:rsidR="00E31204" w:rsidRDefault="00E31204">
      <w:pPr>
        <w:rPr>
          <w:b/>
          <w:color w:val="212122"/>
        </w:rPr>
      </w:pPr>
    </w:p>
    <w:p w14:paraId="0000001F" w14:textId="77777777" w:rsidR="00E31204" w:rsidRDefault="00E31204">
      <w:pPr>
        <w:rPr>
          <w:b/>
          <w:color w:val="212122"/>
        </w:rPr>
      </w:pPr>
    </w:p>
    <w:p w14:paraId="00000020" w14:textId="77777777" w:rsidR="00E31204" w:rsidRDefault="00E31204">
      <w:pPr>
        <w:rPr>
          <w:b/>
          <w:color w:val="212122"/>
        </w:rPr>
      </w:pPr>
    </w:p>
    <w:p w14:paraId="00000021" w14:textId="77777777" w:rsidR="00E31204" w:rsidRDefault="00E31204">
      <w:pPr>
        <w:rPr>
          <w:b/>
          <w:color w:val="212122"/>
        </w:rPr>
      </w:pPr>
    </w:p>
    <w:p w14:paraId="00000022" w14:textId="77777777" w:rsidR="00E31204" w:rsidRDefault="00E31204">
      <w:pPr>
        <w:rPr>
          <w:b/>
          <w:color w:val="212122"/>
        </w:rPr>
      </w:pPr>
    </w:p>
    <w:p w14:paraId="00000023" w14:textId="77777777" w:rsidR="00E31204" w:rsidRDefault="00E31204">
      <w:pPr>
        <w:rPr>
          <w:b/>
          <w:color w:val="212122"/>
        </w:rPr>
      </w:pPr>
    </w:p>
    <w:p w14:paraId="00000024" w14:textId="77777777" w:rsidR="00E31204" w:rsidRDefault="00E31204">
      <w:pPr>
        <w:rPr>
          <w:b/>
          <w:color w:val="212122"/>
        </w:rPr>
      </w:pPr>
    </w:p>
    <w:p w14:paraId="00000025" w14:textId="77777777" w:rsidR="00E31204" w:rsidRDefault="00E31204">
      <w:pPr>
        <w:rPr>
          <w:b/>
          <w:color w:val="212122"/>
        </w:rPr>
      </w:pPr>
    </w:p>
    <w:p w14:paraId="00000026" w14:textId="77777777" w:rsidR="00E31204" w:rsidRDefault="00E31204">
      <w:pPr>
        <w:rPr>
          <w:b/>
          <w:color w:val="212122"/>
        </w:rPr>
      </w:pPr>
    </w:p>
    <w:p w14:paraId="00000027" w14:textId="77777777" w:rsidR="00E31204" w:rsidRDefault="00E31204">
      <w:pPr>
        <w:rPr>
          <w:b/>
          <w:color w:val="212122"/>
        </w:rPr>
      </w:pPr>
    </w:p>
    <w:p w14:paraId="00000028" w14:textId="77777777" w:rsidR="00E31204" w:rsidRDefault="00E31204">
      <w:pPr>
        <w:rPr>
          <w:b/>
          <w:color w:val="212122"/>
        </w:rPr>
      </w:pPr>
    </w:p>
    <w:p w14:paraId="00000029" w14:textId="77777777" w:rsidR="00E31204" w:rsidRDefault="00E31204">
      <w:pPr>
        <w:rPr>
          <w:b/>
          <w:color w:val="212122"/>
        </w:rPr>
      </w:pPr>
    </w:p>
    <w:p w14:paraId="0000002A" w14:textId="77777777" w:rsidR="00E31204" w:rsidRDefault="00E31204">
      <w:pPr>
        <w:rPr>
          <w:b/>
          <w:color w:val="212122"/>
        </w:rPr>
      </w:pPr>
    </w:p>
    <w:p w14:paraId="0000002B" w14:textId="77777777" w:rsidR="00E31204" w:rsidRDefault="00E31204">
      <w:pPr>
        <w:rPr>
          <w:b/>
          <w:color w:val="212122"/>
        </w:rPr>
      </w:pPr>
    </w:p>
    <w:p w14:paraId="0000002C" w14:textId="77777777" w:rsidR="00E31204" w:rsidRDefault="00E31204">
      <w:pPr>
        <w:rPr>
          <w:b/>
          <w:color w:val="212122"/>
        </w:rPr>
      </w:pPr>
    </w:p>
    <w:p w14:paraId="0000002D" w14:textId="77777777" w:rsidR="00E31204" w:rsidRDefault="00E31204">
      <w:pPr>
        <w:rPr>
          <w:b/>
          <w:color w:val="212122"/>
        </w:rPr>
      </w:pPr>
    </w:p>
    <w:p w14:paraId="0000002E" w14:textId="77777777" w:rsidR="00E31204" w:rsidRDefault="00E31204">
      <w:pPr>
        <w:rPr>
          <w:b/>
          <w:color w:val="212122"/>
        </w:rPr>
      </w:pPr>
    </w:p>
    <w:p w14:paraId="0000002F" w14:textId="77777777" w:rsidR="00E31204" w:rsidRDefault="00E31204">
      <w:pPr>
        <w:rPr>
          <w:b/>
          <w:color w:val="212122"/>
        </w:rPr>
      </w:pPr>
    </w:p>
    <w:p w14:paraId="00000030" w14:textId="77777777" w:rsidR="00E31204" w:rsidRDefault="00E31204">
      <w:pPr>
        <w:rPr>
          <w:b/>
          <w:color w:val="212122"/>
        </w:rPr>
      </w:pPr>
    </w:p>
    <w:p w14:paraId="00000031" w14:textId="77777777" w:rsidR="00E31204" w:rsidRDefault="00E31204">
      <w:pPr>
        <w:rPr>
          <w:b/>
          <w:color w:val="212122"/>
        </w:rPr>
      </w:pPr>
    </w:p>
    <w:p w14:paraId="00000032" w14:textId="77777777" w:rsidR="00E31204" w:rsidRDefault="00E31204">
      <w:pPr>
        <w:rPr>
          <w:b/>
          <w:color w:val="212122"/>
        </w:rPr>
      </w:pPr>
    </w:p>
    <w:p w14:paraId="7A90015B" w14:textId="77777777" w:rsidR="00FB448C" w:rsidRDefault="00FB448C">
      <w:pPr>
        <w:rPr>
          <w:b/>
          <w:sz w:val="28"/>
          <w:szCs w:val="28"/>
        </w:rPr>
      </w:pPr>
    </w:p>
    <w:p w14:paraId="0000003A" w14:textId="00AFFD2B" w:rsidR="00E31204" w:rsidRDefault="00000000">
      <w:pPr>
        <w:rPr>
          <w:b/>
          <w:sz w:val="28"/>
          <w:szCs w:val="28"/>
        </w:rPr>
      </w:pPr>
      <w:r>
        <w:rPr>
          <w:b/>
          <w:sz w:val="28"/>
          <w:szCs w:val="28"/>
        </w:rPr>
        <w:t>What is an IPP sentence?</w:t>
      </w:r>
    </w:p>
    <w:p w14:paraId="0000003B" w14:textId="77777777" w:rsidR="00E31204" w:rsidRDefault="00E31204">
      <w:pPr>
        <w:rPr>
          <w:b/>
          <w:sz w:val="20"/>
          <w:szCs w:val="20"/>
        </w:rPr>
      </w:pPr>
    </w:p>
    <w:p w14:paraId="0000003C" w14:textId="77777777" w:rsidR="00E31204" w:rsidRDefault="00000000">
      <w:pPr>
        <w:pBdr>
          <w:top w:val="nil"/>
          <w:left w:val="nil"/>
          <w:bottom w:val="nil"/>
          <w:right w:val="nil"/>
          <w:between w:val="nil"/>
        </w:pBdr>
        <w:rPr>
          <w:color w:val="000000"/>
          <w:sz w:val="22"/>
          <w:szCs w:val="22"/>
        </w:rPr>
      </w:pPr>
      <w:r>
        <w:rPr>
          <w:color w:val="000000"/>
          <w:sz w:val="22"/>
          <w:szCs w:val="22"/>
        </w:rPr>
        <w:t>The Criminal Justice Act 2003 introduced the Indeterminate Sentence for Public Protection, known as the IPP sentence.</w:t>
      </w:r>
    </w:p>
    <w:p w14:paraId="0000003D" w14:textId="77777777" w:rsidR="00E31204" w:rsidRDefault="00E31204">
      <w:pPr>
        <w:pBdr>
          <w:top w:val="nil"/>
          <w:left w:val="nil"/>
          <w:bottom w:val="nil"/>
          <w:right w:val="nil"/>
          <w:between w:val="nil"/>
        </w:pBdr>
        <w:ind w:left="720"/>
        <w:rPr>
          <w:color w:val="000000"/>
          <w:sz w:val="22"/>
          <w:szCs w:val="22"/>
        </w:rPr>
      </w:pPr>
    </w:p>
    <w:p w14:paraId="0000003E" w14:textId="77777777" w:rsidR="00E31204" w:rsidRDefault="00000000">
      <w:pPr>
        <w:pBdr>
          <w:top w:val="nil"/>
          <w:left w:val="nil"/>
          <w:bottom w:val="nil"/>
          <w:right w:val="nil"/>
          <w:between w:val="nil"/>
        </w:pBdr>
        <w:rPr>
          <w:color w:val="000000"/>
          <w:sz w:val="22"/>
          <w:szCs w:val="22"/>
        </w:rPr>
      </w:pPr>
      <w:r>
        <w:rPr>
          <w:color w:val="000000"/>
          <w:sz w:val="22"/>
          <w:szCs w:val="22"/>
        </w:rPr>
        <w:t xml:space="preserve">The IPP was an indefinite sentence, potentially life, that could be given for any of 153 crimes, including affray and criminal damage. Many of these crimes had never previously been given a life sentence. </w:t>
      </w:r>
    </w:p>
    <w:p w14:paraId="0000003F" w14:textId="77777777" w:rsidR="00E31204" w:rsidRDefault="00E31204">
      <w:pPr>
        <w:pBdr>
          <w:top w:val="nil"/>
          <w:left w:val="nil"/>
          <w:bottom w:val="nil"/>
          <w:right w:val="nil"/>
          <w:between w:val="nil"/>
        </w:pBdr>
        <w:ind w:left="720"/>
        <w:rPr>
          <w:color w:val="000000"/>
          <w:sz w:val="22"/>
          <w:szCs w:val="22"/>
        </w:rPr>
      </w:pPr>
    </w:p>
    <w:p w14:paraId="00000040" w14:textId="77777777" w:rsidR="00E31204" w:rsidRDefault="00000000">
      <w:pPr>
        <w:pBdr>
          <w:top w:val="nil"/>
          <w:left w:val="nil"/>
          <w:bottom w:val="nil"/>
          <w:right w:val="nil"/>
          <w:between w:val="nil"/>
        </w:pBdr>
        <w:rPr>
          <w:color w:val="000000"/>
          <w:sz w:val="22"/>
          <w:szCs w:val="22"/>
        </w:rPr>
      </w:pPr>
      <w:r>
        <w:rPr>
          <w:color w:val="000000"/>
          <w:sz w:val="22"/>
          <w:szCs w:val="22"/>
        </w:rPr>
        <w:t>Before 2005, life sentences were reserved for murder, and the most serious cases of manslaughter, GBH, robbery with violence, and perpetrators of sexual violence.</w:t>
      </w:r>
    </w:p>
    <w:p w14:paraId="00000041" w14:textId="77777777" w:rsidR="00E31204" w:rsidRDefault="00E31204">
      <w:pPr>
        <w:pBdr>
          <w:top w:val="nil"/>
          <w:left w:val="nil"/>
          <w:bottom w:val="nil"/>
          <w:right w:val="nil"/>
          <w:between w:val="nil"/>
        </w:pBdr>
        <w:ind w:left="720"/>
        <w:rPr>
          <w:color w:val="000000"/>
          <w:sz w:val="22"/>
          <w:szCs w:val="22"/>
        </w:rPr>
      </w:pPr>
    </w:p>
    <w:p w14:paraId="00000042" w14:textId="77777777" w:rsidR="00E31204" w:rsidRDefault="00000000">
      <w:pPr>
        <w:pBdr>
          <w:top w:val="nil"/>
          <w:left w:val="nil"/>
          <w:bottom w:val="nil"/>
          <w:right w:val="nil"/>
          <w:between w:val="nil"/>
        </w:pBdr>
        <w:rPr>
          <w:color w:val="000000"/>
          <w:sz w:val="22"/>
          <w:szCs w:val="22"/>
        </w:rPr>
      </w:pPr>
      <w:r>
        <w:rPr>
          <w:color w:val="000000"/>
          <w:sz w:val="22"/>
          <w:szCs w:val="22"/>
        </w:rPr>
        <w:t>Between 2005 and 2013, 8,711 people in England &amp; Wales were given the IPP sentence.  Prior to its implementation, it was predicted that only 900 people would receive this type of sentence, as it was intended for only the most serious offences.</w:t>
      </w:r>
    </w:p>
    <w:p w14:paraId="00000043" w14:textId="77777777" w:rsidR="00E31204" w:rsidRDefault="00E31204">
      <w:pPr>
        <w:rPr>
          <w:sz w:val="22"/>
          <w:szCs w:val="22"/>
        </w:rPr>
      </w:pPr>
    </w:p>
    <w:p w14:paraId="00000044" w14:textId="77777777" w:rsidR="00E31204" w:rsidRDefault="00000000">
      <w:pPr>
        <w:pBdr>
          <w:top w:val="nil"/>
          <w:left w:val="nil"/>
          <w:bottom w:val="nil"/>
          <w:right w:val="nil"/>
          <w:between w:val="nil"/>
        </w:pBdr>
        <w:rPr>
          <w:color w:val="000000"/>
          <w:sz w:val="22"/>
          <w:szCs w:val="22"/>
        </w:rPr>
      </w:pPr>
      <w:r>
        <w:rPr>
          <w:color w:val="000000"/>
          <w:sz w:val="22"/>
          <w:szCs w:val="22"/>
        </w:rPr>
        <w:t>In 2012, following a ruling against the IPP sentence by the European Court of Human Rights for breaching Article 5(1), it was abolished by the Government. But it was not abolished retrospectively. On 31</w:t>
      </w:r>
      <w:r>
        <w:rPr>
          <w:color w:val="000000"/>
          <w:sz w:val="22"/>
          <w:szCs w:val="22"/>
          <w:vertAlign w:val="superscript"/>
        </w:rPr>
        <w:t>st</w:t>
      </w:r>
      <w:r>
        <w:rPr>
          <w:color w:val="000000"/>
          <w:sz w:val="22"/>
          <w:szCs w:val="22"/>
        </w:rPr>
        <w:t xml:space="preserve"> March 2023, 2,916 people were still serving an IPP sentence in prison.</w:t>
      </w:r>
    </w:p>
    <w:p w14:paraId="00000045" w14:textId="77777777" w:rsidR="00E31204" w:rsidRDefault="00E31204">
      <w:pPr>
        <w:rPr>
          <w:sz w:val="22"/>
          <w:szCs w:val="22"/>
        </w:rPr>
      </w:pPr>
    </w:p>
    <w:p w14:paraId="00000049" w14:textId="332367E5" w:rsidR="00E31204" w:rsidRDefault="00000000" w:rsidP="00FB448C">
      <w:pPr>
        <w:pBdr>
          <w:top w:val="nil"/>
          <w:left w:val="nil"/>
          <w:bottom w:val="nil"/>
          <w:right w:val="nil"/>
          <w:between w:val="nil"/>
        </w:pBdr>
        <w:rPr>
          <w:color w:val="000000"/>
          <w:sz w:val="22"/>
          <w:szCs w:val="22"/>
        </w:rPr>
      </w:pPr>
      <w:r>
        <w:rPr>
          <w:color w:val="000000"/>
          <w:sz w:val="22"/>
          <w:szCs w:val="22"/>
        </w:rPr>
        <w:t xml:space="preserve">Until recently there was little precedent for retrospective changes to law. However, the introduction of the Terrorist Offenders (Restriction of Early Release) Act 2020 indicates that, where there is political will, retrospective changes will be enacted. </w:t>
      </w:r>
    </w:p>
    <w:p w14:paraId="1B95232C" w14:textId="77777777" w:rsidR="00FB448C" w:rsidRPr="00FB448C" w:rsidRDefault="00FB448C" w:rsidP="00FB448C">
      <w:pPr>
        <w:pBdr>
          <w:top w:val="nil"/>
          <w:left w:val="nil"/>
          <w:bottom w:val="nil"/>
          <w:right w:val="nil"/>
          <w:between w:val="nil"/>
        </w:pBdr>
        <w:rPr>
          <w:color w:val="000000"/>
          <w:sz w:val="22"/>
          <w:szCs w:val="22"/>
        </w:rPr>
      </w:pPr>
    </w:p>
    <w:p w14:paraId="0000004A" w14:textId="77777777" w:rsidR="00E31204" w:rsidRDefault="00E31204">
      <w:pPr>
        <w:rPr>
          <w:sz w:val="20"/>
          <w:szCs w:val="20"/>
        </w:rPr>
      </w:pPr>
    </w:p>
    <w:p w14:paraId="0000004B" w14:textId="77777777" w:rsidR="00E31204" w:rsidRDefault="00000000">
      <w:pPr>
        <w:rPr>
          <w:b/>
          <w:sz w:val="28"/>
          <w:szCs w:val="28"/>
        </w:rPr>
      </w:pPr>
      <w:r>
        <w:rPr>
          <w:b/>
          <w:sz w:val="28"/>
          <w:szCs w:val="28"/>
        </w:rPr>
        <w:t>How does the IPP sentence work?</w:t>
      </w:r>
    </w:p>
    <w:p w14:paraId="0000004C" w14:textId="77777777" w:rsidR="00E31204" w:rsidRDefault="00E31204">
      <w:pPr>
        <w:rPr>
          <w:b/>
          <w:sz w:val="20"/>
          <w:szCs w:val="20"/>
        </w:rPr>
      </w:pPr>
    </w:p>
    <w:p w14:paraId="0000004D" w14:textId="77777777" w:rsidR="00E31204" w:rsidRDefault="00000000">
      <w:pPr>
        <w:pBdr>
          <w:top w:val="nil"/>
          <w:left w:val="nil"/>
          <w:bottom w:val="nil"/>
          <w:right w:val="nil"/>
          <w:between w:val="nil"/>
        </w:pBdr>
        <w:rPr>
          <w:color w:val="000000"/>
          <w:sz w:val="22"/>
          <w:szCs w:val="22"/>
        </w:rPr>
      </w:pPr>
      <w:r>
        <w:rPr>
          <w:color w:val="000000"/>
          <w:sz w:val="22"/>
          <w:szCs w:val="22"/>
        </w:rPr>
        <w:t xml:space="preserve">The IPP is divided into three parts. The judge decides how many years a person must spend in prison as punishment for their crime (known as a ‘tariff’). Once that time is served, they remain in prison indefinitely, </w:t>
      </w:r>
      <w:proofErr w:type="gramStart"/>
      <w:r>
        <w:rPr>
          <w:color w:val="000000"/>
          <w:sz w:val="22"/>
          <w:szCs w:val="22"/>
        </w:rPr>
        <w:t>but  may</w:t>
      </w:r>
      <w:proofErr w:type="gramEnd"/>
      <w:r>
        <w:rPr>
          <w:color w:val="000000"/>
          <w:sz w:val="22"/>
          <w:szCs w:val="22"/>
        </w:rPr>
        <w:t xml:space="preserve"> apply to the Parole Board for release. If they achieve release, they must then serve a </w:t>
      </w:r>
      <w:proofErr w:type="spellStart"/>
      <w:r>
        <w:rPr>
          <w:color w:val="000000"/>
          <w:sz w:val="22"/>
          <w:szCs w:val="22"/>
        </w:rPr>
        <w:t>licence</w:t>
      </w:r>
      <w:proofErr w:type="spellEnd"/>
      <w:r>
        <w:rPr>
          <w:color w:val="000000"/>
          <w:sz w:val="22"/>
          <w:szCs w:val="22"/>
        </w:rPr>
        <w:t xml:space="preserve"> for at least 10 years, but potentially the rest of their life. The </w:t>
      </w:r>
      <w:proofErr w:type="spellStart"/>
      <w:r>
        <w:rPr>
          <w:color w:val="000000"/>
          <w:sz w:val="22"/>
          <w:szCs w:val="22"/>
        </w:rPr>
        <w:t>licence</w:t>
      </w:r>
      <w:proofErr w:type="spellEnd"/>
      <w:r>
        <w:rPr>
          <w:color w:val="000000"/>
          <w:sz w:val="22"/>
          <w:szCs w:val="22"/>
        </w:rPr>
        <w:t xml:space="preserve"> includes restrictions on where they live, who they see, and what they do.</w:t>
      </w:r>
    </w:p>
    <w:p w14:paraId="0000004E" w14:textId="77777777" w:rsidR="00E31204" w:rsidRDefault="00E31204">
      <w:pPr>
        <w:rPr>
          <w:sz w:val="22"/>
          <w:szCs w:val="22"/>
        </w:rPr>
      </w:pPr>
    </w:p>
    <w:p w14:paraId="0000004F" w14:textId="77777777" w:rsidR="00E31204" w:rsidRDefault="00000000">
      <w:pPr>
        <w:pBdr>
          <w:top w:val="nil"/>
          <w:left w:val="nil"/>
          <w:bottom w:val="nil"/>
          <w:right w:val="nil"/>
          <w:between w:val="nil"/>
        </w:pBdr>
        <w:rPr>
          <w:color w:val="000000"/>
          <w:sz w:val="22"/>
          <w:szCs w:val="22"/>
        </w:rPr>
      </w:pPr>
      <w:r>
        <w:rPr>
          <w:color w:val="000000"/>
          <w:sz w:val="22"/>
          <w:szCs w:val="22"/>
        </w:rPr>
        <w:t>Tariffs were set based on how many years imprisonment a person would receive before the IPP sentence was introduced. Because it covered so many crimes – many not serious - tariffs were often very short. The shortest was 28 days. The tariff was then followed by indefinite confinement in the interests of public protection, and, if release was achieved, recall on a public protection basis. It is the ongoing, indeterminate nature of the sentence which has caused today’s problems.</w:t>
      </w:r>
    </w:p>
    <w:p w14:paraId="00000050" w14:textId="77777777" w:rsidR="00E31204" w:rsidRDefault="00E31204">
      <w:pPr>
        <w:rPr>
          <w:sz w:val="20"/>
          <w:szCs w:val="20"/>
        </w:rPr>
      </w:pPr>
    </w:p>
    <w:p w14:paraId="00000051" w14:textId="77777777" w:rsidR="00E31204" w:rsidRDefault="00E31204">
      <w:pPr>
        <w:rPr>
          <w:b/>
          <w:sz w:val="28"/>
          <w:szCs w:val="28"/>
        </w:rPr>
      </w:pPr>
    </w:p>
    <w:p w14:paraId="00000052" w14:textId="77777777" w:rsidR="00E31204" w:rsidRDefault="00000000">
      <w:pPr>
        <w:rPr>
          <w:b/>
          <w:sz w:val="28"/>
          <w:szCs w:val="28"/>
        </w:rPr>
      </w:pPr>
      <w:r>
        <w:rPr>
          <w:b/>
          <w:sz w:val="28"/>
          <w:szCs w:val="28"/>
        </w:rPr>
        <w:t>Today’s picture</w:t>
      </w:r>
    </w:p>
    <w:p w14:paraId="2E940C7E" w14:textId="77777777" w:rsidR="00FB448C" w:rsidRDefault="00FB448C">
      <w:pPr>
        <w:rPr>
          <w:b/>
          <w:sz w:val="28"/>
          <w:szCs w:val="28"/>
        </w:rPr>
      </w:pPr>
    </w:p>
    <w:p w14:paraId="14A51711" w14:textId="77777777" w:rsidR="005E47E8" w:rsidRDefault="005E47E8" w:rsidP="005E47E8">
      <w:pPr>
        <w:rPr>
          <w:rFonts w:eastAsia="Calibri"/>
          <w:sz w:val="22"/>
          <w:szCs w:val="22"/>
        </w:rPr>
      </w:pPr>
      <w:hyperlink r:id="rId10">
        <w:r>
          <w:rPr>
            <w:rFonts w:eastAsia="Calibri"/>
            <w:color w:val="0000FF"/>
            <w:sz w:val="22"/>
            <w:szCs w:val="22"/>
            <w:u w:val="single"/>
          </w:rPr>
          <w:t>1,269 people serving an IPP sentence in prison have never been released.</w:t>
        </w:r>
      </w:hyperlink>
      <w:r>
        <w:rPr>
          <w:rFonts w:eastAsia="Calibri"/>
          <w:sz w:val="22"/>
          <w:szCs w:val="22"/>
        </w:rPr>
        <w:t xml:space="preserve"> 98% are now over tariff.  55% have served between 10 and 18 years beyond their tariff. That’s 10-18 years longer than the judge thought they deserved for their crime. </w:t>
      </w:r>
    </w:p>
    <w:p w14:paraId="1C72A299" w14:textId="77777777" w:rsidR="005E47E8" w:rsidRDefault="005E47E8" w:rsidP="005E47E8">
      <w:pPr>
        <w:rPr>
          <w:rFonts w:eastAsia="Calibri"/>
          <w:sz w:val="22"/>
          <w:szCs w:val="22"/>
        </w:rPr>
      </w:pPr>
    </w:p>
    <w:p w14:paraId="74D47CA1" w14:textId="77777777" w:rsidR="005E47E8" w:rsidRDefault="005E47E8" w:rsidP="005E47E8">
      <w:pPr>
        <w:rPr>
          <w:rFonts w:eastAsia="Calibri"/>
          <w:sz w:val="22"/>
          <w:szCs w:val="22"/>
        </w:rPr>
      </w:pPr>
      <w:hyperlink r:id="rId11">
        <w:r>
          <w:rPr>
            <w:rFonts w:eastAsia="Calibri"/>
            <w:color w:val="0000FF"/>
            <w:sz w:val="22"/>
            <w:szCs w:val="22"/>
            <w:u w:val="single"/>
          </w:rPr>
          <w:t>1,652 of the people currently serving an IPP in prison were recalled.</w:t>
        </w:r>
      </w:hyperlink>
      <w:r>
        <w:rPr>
          <w:rFonts w:eastAsia="Calibri"/>
          <w:sz w:val="22"/>
          <w:szCs w:val="22"/>
        </w:rPr>
        <w:t xml:space="preserve"> In 2022, 74% of IPP recalls were for non-compliance, not further offending. The Government forecast that </w:t>
      </w:r>
      <w:hyperlink r:id="rId12">
        <w:r>
          <w:rPr>
            <w:rFonts w:eastAsia="Calibri"/>
            <w:color w:val="0000FF"/>
            <w:sz w:val="22"/>
            <w:szCs w:val="22"/>
            <w:u w:val="single"/>
          </w:rPr>
          <w:t>the recalled IPP population would double between</w:t>
        </w:r>
      </w:hyperlink>
      <w:r>
        <w:rPr>
          <w:rFonts w:eastAsia="Calibri"/>
          <w:color w:val="0000FF"/>
          <w:sz w:val="22"/>
          <w:szCs w:val="22"/>
          <w:u w:val="single"/>
        </w:rPr>
        <w:t xml:space="preserve"> 2020 and 2026.</w:t>
      </w:r>
    </w:p>
    <w:p w14:paraId="16BE1D68" w14:textId="77777777" w:rsidR="005E47E8" w:rsidRDefault="005E47E8" w:rsidP="005E47E8">
      <w:pPr>
        <w:rPr>
          <w:rFonts w:eastAsia="Calibri"/>
          <w:sz w:val="22"/>
          <w:szCs w:val="22"/>
        </w:rPr>
      </w:pPr>
    </w:p>
    <w:p w14:paraId="00000059" w14:textId="01C1300A" w:rsidR="00E31204" w:rsidRPr="005E47E8" w:rsidRDefault="005E47E8">
      <w:hyperlink r:id="rId13">
        <w:r>
          <w:rPr>
            <w:rFonts w:eastAsia="Calibri"/>
            <w:color w:val="0000FF"/>
            <w:sz w:val="22"/>
            <w:szCs w:val="22"/>
            <w:u w:val="single"/>
          </w:rPr>
          <w:t xml:space="preserve">The self-harm incident rate for those serving an IPP is more than double that of those serving a determinate sentence. </w:t>
        </w:r>
      </w:hyperlink>
      <w:r>
        <w:rPr>
          <w:rFonts w:eastAsia="Calibri"/>
          <w:sz w:val="22"/>
          <w:szCs w:val="22"/>
        </w:rPr>
        <w:t xml:space="preserve"> So far, at least 83 people serving an IPP sentence have killed themselves in prison. The </w:t>
      </w:r>
      <w:hyperlink r:id="rId14" w:history="1">
        <w:r w:rsidRPr="009A6F63">
          <w:rPr>
            <w:rStyle w:val="Hyperlink"/>
            <w:rFonts w:eastAsia="Calibri"/>
            <w:sz w:val="22"/>
            <w:szCs w:val="22"/>
          </w:rPr>
          <w:t>Prison and Probation Ombudsman</w:t>
        </w:r>
      </w:hyperlink>
      <w:r>
        <w:rPr>
          <w:rFonts w:eastAsia="Calibri"/>
          <w:sz w:val="22"/>
          <w:szCs w:val="22"/>
        </w:rPr>
        <w:t xml:space="preserve"> and the </w:t>
      </w:r>
      <w:hyperlink r:id="rId15" w:history="1">
        <w:r w:rsidRPr="009A6F63">
          <w:rPr>
            <w:rStyle w:val="Hyperlink"/>
            <w:rFonts w:eastAsia="Calibri"/>
            <w:sz w:val="22"/>
            <w:szCs w:val="22"/>
          </w:rPr>
          <w:t>Independent Monitoring Board</w:t>
        </w:r>
      </w:hyperlink>
      <w:r>
        <w:rPr>
          <w:rFonts w:eastAsia="Calibri"/>
          <w:sz w:val="22"/>
          <w:szCs w:val="22"/>
        </w:rPr>
        <w:t xml:space="preserve"> have both recently warned about the role of the IPP sentence in suicides.  </w:t>
      </w:r>
    </w:p>
    <w:sectPr w:rsidR="00E31204" w:rsidRPr="005E47E8" w:rsidSect="00FB448C">
      <w:pgSz w:w="11906" w:h="16838"/>
      <w:pgMar w:top="720" w:right="1440" w:bottom="816"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F76C1"/>
    <w:multiLevelType w:val="multilevel"/>
    <w:tmpl w:val="518E3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465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04"/>
    <w:rsid w:val="004E5043"/>
    <w:rsid w:val="005E47E8"/>
    <w:rsid w:val="00E31204"/>
    <w:rsid w:val="00FB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FC3542"/>
  <w15:docId w15:val="{7C1983A3-062E-9C4E-987C-53F8AEAC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3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C273C"/>
    <w:pPr>
      <w:ind w:left="720"/>
      <w:contextualSpacing/>
    </w:pPr>
  </w:style>
  <w:style w:type="character" w:styleId="Hyperlink">
    <w:name w:val="Hyperlink"/>
    <w:basedOn w:val="DefaultParagraphFont"/>
    <w:uiPriority w:val="99"/>
    <w:unhideWhenUsed/>
    <w:rsid w:val="00EC273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E4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en/press-releases/2023/08/uk-un-torture-expert-calls-urgent-review-over-2000-prison-tariffs-under" TargetMode="External"/><Relationship Id="rId13" Type="http://schemas.openxmlformats.org/officeDocument/2006/relationships/hyperlink" Target="https://www.gov.uk/government/collections/safety-in-custody-statistics" TargetMode="External"/><Relationship Id="rId3" Type="http://schemas.openxmlformats.org/officeDocument/2006/relationships/styles" Target="styles.xml"/><Relationship Id="rId7" Type="http://schemas.openxmlformats.org/officeDocument/2006/relationships/hyperlink" Target="https://www.gov.uk/government/news/reforms-bring-hope-to-rehabilitated-people-still-serving-abolished-indefinite-sentences" TargetMode="External"/><Relationship Id="rId12" Type="http://schemas.openxmlformats.org/officeDocument/2006/relationships/hyperlink" Target="https://www.theyworkforyou.com/wrans/?id=2020-12-07.12597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ublications.parliament.uk/pa/bills/cbill/58-03/0351/amend/victims_rm_rep_1128.pdf" TargetMode="External"/><Relationship Id="rId11" Type="http://schemas.openxmlformats.org/officeDocument/2006/relationships/hyperlink" Target="https://www.gov.uk/government/collections/offender-management-statistics-quarterly" TargetMode="External"/><Relationship Id="rId5" Type="http://schemas.openxmlformats.org/officeDocument/2006/relationships/webSettings" Target="webSettings.xml"/><Relationship Id="rId15" Type="http://schemas.openxmlformats.org/officeDocument/2006/relationships/hyperlink" Target="https://imb.org.uk/news/ipp-prisoners-report-increased-hopelessness-following-resentencing-rejection/" TargetMode="External"/><Relationship Id="rId10" Type="http://schemas.openxmlformats.org/officeDocument/2006/relationships/hyperlink" Target="https://www.gov.uk/government/collections/offender-management-statistics-quarterly" TargetMode="External"/><Relationship Id="rId4" Type="http://schemas.openxmlformats.org/officeDocument/2006/relationships/settings" Target="settings.xml"/><Relationship Id="rId9" Type="http://schemas.openxmlformats.org/officeDocument/2006/relationships/hyperlink" Target="https://committees.parliament.uk/committee/102/justice-committee/news/173280/justice-committee-finds-ipp-sentences-irredeemably-flawed-and-calls-for-comprehensive-resentencing-programme/" TargetMode="External"/><Relationship Id="rId14" Type="http://schemas.openxmlformats.org/officeDocument/2006/relationships/hyperlink" Target="https://s3-eu-west-2.amazonaws.com/ppo-prod-storage-1g9rkhjhkjmgw/uploads/2023/09/14.322_PPO_LL_Bulletin_Issue1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8aD/vbWCDzncCGco3FI/RqTbUw==">AMUW2mWNuMhGBFhR5EanhhXHUOjLzb3IHkWXU55QVb+RU+NW6y5G8tFYqBZpe2Nn9poGVc/V8g313eOebySfkFEpJDjm6IU8rBkY1JUwLaF7Z0FB/Fh2uG4=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8002</Characters>
  <Application>Microsoft Office Word</Application>
  <DocSecurity>0</DocSecurity>
  <Lines>66</Lines>
  <Paragraphs>18</Paragraphs>
  <ScaleCrop>false</ScaleCrop>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Ellis</dc:creator>
  <cp:lastModifiedBy>Sophie Ellis</cp:lastModifiedBy>
  <cp:revision>2</cp:revision>
  <dcterms:created xsi:type="dcterms:W3CDTF">2023-11-29T10:11:00Z</dcterms:created>
  <dcterms:modified xsi:type="dcterms:W3CDTF">2023-11-29T10:11:00Z</dcterms:modified>
</cp:coreProperties>
</file>